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02C24" w:rsidTr="009E3DD3">
        <w:tc>
          <w:tcPr>
            <w:tcW w:w="4148" w:type="dxa"/>
          </w:tcPr>
          <w:p w:rsidR="00302C24" w:rsidRPr="00302C24" w:rsidRDefault="00302C24" w:rsidP="009E3DD3">
            <w:proofErr w:type="spellStart"/>
            <w:r>
              <w:t>Φερέγυος</w:t>
            </w:r>
            <w:proofErr w:type="spellEnd"/>
          </w:p>
        </w:tc>
        <w:tc>
          <w:tcPr>
            <w:tcW w:w="4148" w:type="dxa"/>
          </w:tcPr>
          <w:p w:rsidR="00302C24" w:rsidRDefault="00302C24" w:rsidP="009E3DD3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εγγύηση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,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μπ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ορεί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νείς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να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εμ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πιστοσύνη· 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ξιό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πιστος, 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ξιόχρεος</w:t>
            </w:r>
            <w:proofErr w:type="spellEnd"/>
          </w:p>
        </w:tc>
      </w:tr>
      <w:tr w:rsidR="00302C24" w:rsidTr="009E3DD3">
        <w:tc>
          <w:tcPr>
            <w:tcW w:w="4148" w:type="dxa"/>
          </w:tcPr>
          <w:p w:rsidR="00302C24" w:rsidRDefault="00302C24" w:rsidP="009E3DD3">
            <w:r>
              <w:t>Επιφέρω</w:t>
            </w:r>
          </w:p>
        </w:tc>
        <w:tc>
          <w:tcPr>
            <w:tcW w:w="4148" w:type="dxa"/>
          </w:tcPr>
          <w:p w:rsidR="00302C24" w:rsidRDefault="00302C24" w:rsidP="009E3DD3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ροξενώ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,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ροκ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αλώ</w:t>
            </w:r>
          </w:p>
        </w:tc>
      </w:tr>
      <w:tr w:rsidR="00302C24" w:rsidTr="009E3DD3">
        <w:tc>
          <w:tcPr>
            <w:tcW w:w="4148" w:type="dxa"/>
          </w:tcPr>
          <w:p w:rsidR="00302C24" w:rsidRDefault="00302C24" w:rsidP="009E3DD3">
            <w:r>
              <w:t>Ανωφερής</w:t>
            </w:r>
          </w:p>
        </w:tc>
        <w:tc>
          <w:tcPr>
            <w:tcW w:w="4148" w:type="dxa"/>
          </w:tcPr>
          <w:p w:rsidR="00302C24" w:rsidRDefault="00302C24" w:rsidP="009E3DD3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έδ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αφος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κλίση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τα επ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άνω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· 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νηφορικός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02C24" w:rsidTr="009E3DD3">
        <w:tc>
          <w:tcPr>
            <w:tcW w:w="4148" w:type="dxa"/>
          </w:tcPr>
          <w:p w:rsidR="00302C24" w:rsidRDefault="00302C24" w:rsidP="009E3DD3">
            <w:r>
              <w:t>Κατωφερής</w:t>
            </w:r>
          </w:p>
        </w:tc>
        <w:tc>
          <w:tcPr>
            <w:tcW w:w="4148" w:type="dxa"/>
          </w:tcPr>
          <w:p w:rsidR="00302C24" w:rsidRDefault="00302C24" w:rsidP="009E3DD3"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έδ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αφος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κλίση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τα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κάτω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· κα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τηφορικός</w:t>
            </w:r>
            <w:proofErr w:type="spellEnd"/>
          </w:p>
        </w:tc>
      </w:tr>
      <w:tr w:rsidR="00302C24" w:rsidTr="009E3DD3">
        <w:tc>
          <w:tcPr>
            <w:tcW w:w="4148" w:type="dxa"/>
          </w:tcPr>
          <w:p w:rsidR="00302C24" w:rsidRDefault="00302C24" w:rsidP="009E3DD3">
            <w:r>
              <w:t>Πολύφερνο</w:t>
            </w:r>
          </w:p>
        </w:tc>
        <w:tc>
          <w:tcPr>
            <w:tcW w:w="4148" w:type="dxa"/>
          </w:tcPr>
          <w:p w:rsidR="00302C24" w:rsidRDefault="00302C24" w:rsidP="009E3DD3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είν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αι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εριζήτητος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γάμο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αιτίας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ροσόντων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του</w:t>
            </w:r>
            <w:proofErr w:type="spellEnd"/>
          </w:p>
        </w:tc>
      </w:tr>
      <w:tr w:rsidR="00302C24" w:rsidTr="009E3DD3">
        <w:tc>
          <w:tcPr>
            <w:tcW w:w="4148" w:type="dxa"/>
          </w:tcPr>
          <w:p w:rsidR="00302C24" w:rsidRDefault="00302C24" w:rsidP="009E3DD3">
            <w:r>
              <w:t>Αμφορεύς</w:t>
            </w:r>
          </w:p>
        </w:tc>
        <w:tc>
          <w:tcPr>
            <w:tcW w:w="4148" w:type="dxa"/>
          </w:tcPr>
          <w:p w:rsidR="00302C24" w:rsidRDefault="009E3DD3" w:rsidP="009E3DD3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μεγάλο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συνήθ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ήλινο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γγείο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αιρικό ή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ωοειδές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σώμ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οξεί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συνήθ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όληξη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, χα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μηλό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λα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ιμό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και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δύο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λαβ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οπ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οίο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ποθετούσαν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λάδι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ασί,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μέλι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κτλ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02C24" w:rsidTr="009E3DD3">
        <w:tc>
          <w:tcPr>
            <w:tcW w:w="4148" w:type="dxa"/>
          </w:tcPr>
          <w:p w:rsidR="00302C24" w:rsidRDefault="00302C24" w:rsidP="009E3DD3">
            <w:r>
              <w:t>Εκφορά</w:t>
            </w:r>
          </w:p>
        </w:tc>
        <w:tc>
          <w:tcPr>
            <w:tcW w:w="4148" w:type="dxa"/>
          </w:tcPr>
          <w:p w:rsidR="00302C24" w:rsidRDefault="009E3DD3" w:rsidP="009E3DD3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η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αφορά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νεκρού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χώρο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τα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φής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2α.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έκφρ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αση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ατύπωση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σκέψης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,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γνώμη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κτλ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β.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τρό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πος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σύντ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αξης,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ατύπωσης.</w:t>
            </w:r>
          </w:p>
        </w:tc>
      </w:tr>
      <w:tr w:rsidR="00302C24" w:rsidTr="009E3DD3">
        <w:tc>
          <w:tcPr>
            <w:tcW w:w="4148" w:type="dxa"/>
          </w:tcPr>
          <w:p w:rsidR="00302C24" w:rsidRDefault="009E3DD3" w:rsidP="009E3DD3">
            <w:r>
              <w:t>φερέφωνο</w:t>
            </w:r>
          </w:p>
        </w:tc>
        <w:tc>
          <w:tcPr>
            <w:tcW w:w="4148" w:type="dxa"/>
          </w:tcPr>
          <w:p w:rsidR="00302C24" w:rsidRDefault="009E3DD3" w:rsidP="009E3DD3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χαρα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κτηρισμός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κπ.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ή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 (π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ρόσω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πο,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ομάδ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έντυ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πο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κτλ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.)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δεν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ή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δεν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βάλλει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δική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γνώμη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, άπ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οψη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λλά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μέσο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υτού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αφέρεται, 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βάλλεται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άκριτ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 ή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αδίδεται η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γνώμη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, η άπ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οψη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τρίτων</w:t>
            </w:r>
            <w:proofErr w:type="spellEnd"/>
          </w:p>
        </w:tc>
      </w:tr>
    </w:tbl>
    <w:p w:rsidR="00227432" w:rsidRDefault="00227432">
      <w:bookmarkStart w:id="0" w:name="_GoBack"/>
      <w:bookmarkEnd w:id="0"/>
    </w:p>
    <w:sectPr w:rsidR="002274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24"/>
    <w:rsid w:val="00227432"/>
    <w:rsid w:val="00302C24"/>
    <w:rsid w:val="009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ABEA4-F354-47E5-9D20-90A9217C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2018-02-23T09:25:00Z</dcterms:created>
  <dcterms:modified xsi:type="dcterms:W3CDTF">2018-02-23T09:44:00Z</dcterms:modified>
</cp:coreProperties>
</file>